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02F1E" w14:textId="3C763893" w:rsidR="00EE10A8" w:rsidRPr="00EE10A8" w:rsidRDefault="00EE10A8" w:rsidP="00EE10A8">
      <w:r w:rsidRPr="00EE10A8">
        <w:t xml:space="preserve">Brenda </w:t>
      </w:r>
      <w:proofErr w:type="spellStart"/>
      <w:r w:rsidRPr="00EE10A8">
        <w:t>Zollitsch</w:t>
      </w:r>
      <w:proofErr w:type="spellEnd"/>
      <w:r w:rsidRPr="00EE10A8">
        <w:t>, PhD is a Policy Analyst at the Association of State</w:t>
      </w:r>
      <w:r>
        <w:t xml:space="preserve"> </w:t>
      </w:r>
      <w:r w:rsidRPr="00EE10A8">
        <w:t>Wetland Managers. Brenda conducts research and policy analysis on wetland</w:t>
      </w:r>
      <w:r>
        <w:t xml:space="preserve"> </w:t>
      </w:r>
      <w:r w:rsidRPr="00EE10A8">
        <w:t>and stream issues</w:t>
      </w:r>
      <w:r>
        <w:t xml:space="preserve">.  In the last few years, </w:t>
      </w:r>
      <w:r w:rsidRPr="00EE10A8">
        <w:t>Brenda has completed a national</w:t>
      </w:r>
      <w:r>
        <w:t xml:space="preserve"> </w:t>
      </w:r>
      <w:r w:rsidRPr="00EE10A8">
        <w:t>status and trends/state summaries project analyzing 50 state wetland</w:t>
      </w:r>
      <w:r>
        <w:t xml:space="preserve"> </w:t>
      </w:r>
      <w:r w:rsidRPr="00EE10A8">
        <w:t>programs across the United States and a national stream identification,</w:t>
      </w:r>
      <w:r>
        <w:t xml:space="preserve"> </w:t>
      </w:r>
      <w:r w:rsidRPr="00EE10A8">
        <w:t>delineation and mitigation study, a communications case study project and a</w:t>
      </w:r>
      <w:r>
        <w:t xml:space="preserve"> </w:t>
      </w:r>
      <w:r w:rsidRPr="00EE10A8">
        <w:t>wetland training needs assessment and enhancement project.  She currently</w:t>
      </w:r>
      <w:r>
        <w:t xml:space="preserve"> </w:t>
      </w:r>
      <w:r w:rsidRPr="00EE10A8">
        <w:t>leads projects focused on increasing access to high quality wetland training</w:t>
      </w:r>
      <w:r>
        <w:t xml:space="preserve"> </w:t>
      </w:r>
      <w:r w:rsidRPr="00EE10A8">
        <w:t>and improving energy permitting to protect wetlands.  Brenda received her</w:t>
      </w:r>
      <w:r>
        <w:t xml:space="preserve"> </w:t>
      </w:r>
      <w:r w:rsidRPr="00EE10A8">
        <w:t>PhD in Public Policy from the University of Southern Maine's Muskie School</w:t>
      </w:r>
      <w:r>
        <w:t xml:space="preserve"> </w:t>
      </w:r>
      <w:r w:rsidRPr="00EE10A8">
        <w:t>of Public Service in 2012, focusing on environmental policy and</w:t>
      </w:r>
      <w:r>
        <w:t xml:space="preserve"> </w:t>
      </w:r>
      <w:r w:rsidRPr="00EE10A8">
        <w:t xml:space="preserve">collaborative environmental management.  She has her double </w:t>
      </w:r>
      <w:proofErr w:type="gramStart"/>
      <w:r w:rsidRPr="00EE10A8">
        <w:t>Master's</w:t>
      </w:r>
      <w:proofErr w:type="gramEnd"/>
      <w:r w:rsidRPr="00EE10A8">
        <w:t xml:space="preserve"> degree</w:t>
      </w:r>
      <w:r>
        <w:t xml:space="preserve"> </w:t>
      </w:r>
      <w:r w:rsidRPr="00EE10A8">
        <w:t>from Boston University and her bachelor's degree from the University of</w:t>
      </w:r>
      <w:r>
        <w:t xml:space="preserve"> </w:t>
      </w:r>
      <w:r w:rsidRPr="00EE10A8">
        <w:t>Maine.  Brenda has 25 years of organizational leadership experience and a</w:t>
      </w:r>
      <w:r>
        <w:t xml:space="preserve"> </w:t>
      </w:r>
      <w:r w:rsidRPr="00EE10A8">
        <w:t>strong background in academic and action research, facilitation, training</w:t>
      </w:r>
      <w:r>
        <w:t xml:space="preserve"> </w:t>
      </w:r>
      <w:r w:rsidRPr="00EE10A8">
        <w:t>and communications.  In addition to her work for ASWM, Brenda serves as</w:t>
      </w:r>
      <w:r>
        <w:t xml:space="preserve"> </w:t>
      </w:r>
      <w:r w:rsidRPr="00EE10A8">
        <w:t>adjunct faculty at the University of Southern Maine teaching public policy</w:t>
      </w:r>
      <w:r>
        <w:t xml:space="preserve"> </w:t>
      </w:r>
      <w:r w:rsidRPr="00EE10A8">
        <w:t>and assists water resource collaborations as a professional facilitator.</w:t>
      </w:r>
      <w:r>
        <w:t xml:space="preserve"> </w:t>
      </w:r>
      <w:r w:rsidRPr="00EE10A8">
        <w:t>Brenda is a Switzer Environmental Fellow and has been instrumental in</w:t>
      </w:r>
      <w:r>
        <w:t xml:space="preserve"> </w:t>
      </w:r>
      <w:r w:rsidRPr="00EE10A8">
        <w:t xml:space="preserve">developing regional approaches to </w:t>
      </w:r>
      <w:proofErr w:type="spellStart"/>
      <w:r w:rsidRPr="00EE10A8">
        <w:t>stormwater</w:t>
      </w:r>
      <w:proofErr w:type="spellEnd"/>
      <w:r w:rsidRPr="00EE10A8">
        <w:t xml:space="preserve"> management in the State of</w:t>
      </w:r>
      <w:r>
        <w:t xml:space="preserve"> </w:t>
      </w:r>
      <w:bookmarkStart w:id="0" w:name="_GoBack"/>
      <w:bookmarkEnd w:id="0"/>
      <w:r w:rsidRPr="00EE10A8">
        <w:t>Maine.  </w:t>
      </w:r>
    </w:p>
    <w:p w14:paraId="3CE0DE64" w14:textId="77777777" w:rsidR="00DE502A" w:rsidRDefault="00EE10A8"/>
    <w:sectPr w:rsidR="00DE502A" w:rsidSect="00C42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0A8"/>
    <w:rsid w:val="000C3F05"/>
    <w:rsid w:val="00C42DA4"/>
    <w:rsid w:val="00EE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9678BD"/>
  <w15:chartTrackingRefBased/>
  <w15:docId w15:val="{8E96BDD2-1520-1949-A24B-12230DE7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Kihslinger</dc:creator>
  <cp:keywords/>
  <dc:description/>
  <cp:lastModifiedBy>Rebecca Kihslinger</cp:lastModifiedBy>
  <cp:revision>1</cp:revision>
  <dcterms:created xsi:type="dcterms:W3CDTF">2018-07-06T17:11:00Z</dcterms:created>
  <dcterms:modified xsi:type="dcterms:W3CDTF">2018-07-06T17:13:00Z</dcterms:modified>
</cp:coreProperties>
</file>